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95A" w:rsidRPr="009015D2" w:rsidRDefault="0026495A" w:rsidP="0026495A">
      <w:pPr>
        <w:shd w:val="clear" w:color="auto" w:fill="FDFDFD"/>
        <w:spacing w:before="100" w:beforeAutospacing="1" w:after="100" w:afterAutospacing="1" w:line="240" w:lineRule="auto"/>
        <w:jc w:val="both"/>
        <w:outlineLvl w:val="1"/>
        <w:rPr>
          <w:rFonts w:ascii="Conv_Rubik-Bold" w:eastAsia="Times New Roman" w:hAnsi="Conv_Rubik-Bold" w:cs="Times New Roman"/>
          <w:color w:val="252B33"/>
          <w:lang w:val="ru-RU"/>
        </w:rPr>
      </w:pPr>
      <w:r w:rsidRPr="009015D2">
        <w:rPr>
          <w:rFonts w:ascii="Conv_Rubik-Bold" w:eastAsia="Times New Roman" w:hAnsi="Conv_Rubik-Bold" w:cs="Times New Roman"/>
          <w:color w:val="252B33"/>
          <w:lang w:val="ru-RU"/>
        </w:rPr>
        <w:t xml:space="preserve">                                                   </w:t>
      </w:r>
      <w:r w:rsidR="009015D2">
        <w:rPr>
          <w:rFonts w:ascii="Conv_Rubik-Bold" w:eastAsia="Times New Roman" w:hAnsi="Conv_Rubik-Bold" w:cs="Times New Roman"/>
          <w:color w:val="252B33"/>
          <w:lang w:val="ru-RU"/>
        </w:rPr>
        <w:t xml:space="preserve">               </w:t>
      </w:r>
      <w:r w:rsidRPr="009015D2">
        <w:rPr>
          <w:rFonts w:ascii="Conv_Rubik-Bold" w:eastAsia="Times New Roman" w:hAnsi="Conv_Rubik-Bold" w:cs="Times New Roman"/>
          <w:color w:val="252B33"/>
          <w:lang w:val="ru-RU"/>
        </w:rPr>
        <w:t xml:space="preserve"> </w:t>
      </w:r>
      <w:r w:rsidRPr="009015D2">
        <w:rPr>
          <w:noProof/>
          <w:lang w:val="ru-RU" w:eastAsia="ru-RU"/>
        </w:rPr>
        <w:drawing>
          <wp:inline distT="0" distB="0" distL="0" distR="0" wp14:anchorId="78F7AF5B" wp14:editId="510F3968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95A" w:rsidRPr="009015D2" w:rsidRDefault="0026495A" w:rsidP="0058411D">
      <w:pPr>
        <w:tabs>
          <w:tab w:val="left" w:pos="5895"/>
        </w:tabs>
        <w:spacing w:after="0"/>
        <w:jc w:val="center"/>
        <w:rPr>
          <w:b/>
          <w:lang w:val="ru-RU"/>
        </w:rPr>
      </w:pPr>
      <w:r w:rsidRPr="009015D2">
        <w:rPr>
          <w:b/>
          <w:lang w:val="ru-RU"/>
        </w:rPr>
        <w:t>УКРАЇНА</w:t>
      </w:r>
    </w:p>
    <w:p w:rsidR="0026495A" w:rsidRPr="009015D2" w:rsidRDefault="0026495A" w:rsidP="0058411D">
      <w:pPr>
        <w:spacing w:after="0"/>
        <w:jc w:val="center"/>
        <w:rPr>
          <w:b/>
          <w:lang w:val="ru-RU"/>
        </w:rPr>
      </w:pPr>
      <w:r w:rsidRPr="009015D2">
        <w:rPr>
          <w:b/>
          <w:lang w:val="ru-RU"/>
        </w:rPr>
        <w:t xml:space="preserve">   ПОГРЕБИЩЕНСЬКА МІСЬКА РАДА</w:t>
      </w:r>
    </w:p>
    <w:p w:rsidR="0026495A" w:rsidRPr="009015D2" w:rsidRDefault="0026495A" w:rsidP="0058411D">
      <w:pPr>
        <w:tabs>
          <w:tab w:val="center" w:pos="4960"/>
          <w:tab w:val="left" w:pos="7755"/>
        </w:tabs>
        <w:spacing w:after="0"/>
        <w:jc w:val="center"/>
        <w:rPr>
          <w:b/>
          <w:lang w:val="ru-RU"/>
        </w:rPr>
      </w:pPr>
      <w:r w:rsidRPr="009015D2">
        <w:rPr>
          <w:b/>
          <w:lang w:val="ru-RU"/>
        </w:rPr>
        <w:t>ВІННИЦЬКОЇ ОБЛАСТІ</w:t>
      </w:r>
    </w:p>
    <w:p w:rsidR="0026495A" w:rsidRPr="009015D2" w:rsidRDefault="0026495A" w:rsidP="0058411D">
      <w:pPr>
        <w:spacing w:after="0"/>
        <w:jc w:val="center"/>
        <w:rPr>
          <w:b/>
          <w:lang w:val="ru-RU"/>
        </w:rPr>
      </w:pPr>
      <w:r w:rsidRPr="009015D2">
        <w:rPr>
          <w:b/>
          <w:lang w:val="ru-RU"/>
        </w:rPr>
        <w:t>ВИКОНАВЧИЙ КОМІТЕТ</w:t>
      </w:r>
    </w:p>
    <w:p w:rsidR="0026495A" w:rsidRPr="009015D2" w:rsidRDefault="0026495A" w:rsidP="0058411D">
      <w:pPr>
        <w:tabs>
          <w:tab w:val="left" w:pos="8640"/>
        </w:tabs>
        <w:spacing w:after="0"/>
        <w:jc w:val="center"/>
        <w:rPr>
          <w:b/>
          <w:lang w:val="ru-RU"/>
        </w:rPr>
      </w:pPr>
      <w:proofErr w:type="gramStart"/>
      <w:r w:rsidRPr="009015D2">
        <w:rPr>
          <w:b/>
          <w:lang w:val="ru-RU"/>
        </w:rPr>
        <w:t>Р</w:t>
      </w:r>
      <w:proofErr w:type="gramEnd"/>
      <w:r w:rsidRPr="009015D2">
        <w:rPr>
          <w:b/>
          <w:lang w:val="ru-RU"/>
        </w:rPr>
        <w:t>ІШЕННЯ</w:t>
      </w:r>
    </w:p>
    <w:p w:rsidR="00C16F1A" w:rsidRPr="009015D2" w:rsidRDefault="00C16F1A" w:rsidP="0026495A">
      <w:pPr>
        <w:tabs>
          <w:tab w:val="left" w:pos="8640"/>
        </w:tabs>
        <w:jc w:val="center"/>
        <w:rPr>
          <w:b/>
          <w:lang w:val="ru-RU"/>
        </w:rPr>
      </w:pPr>
    </w:p>
    <w:p w:rsidR="0026495A" w:rsidRPr="002A3961" w:rsidRDefault="002A3961" w:rsidP="0026495A">
      <w:pPr>
        <w:shd w:val="clear" w:color="auto" w:fill="FDFDFD"/>
        <w:spacing w:before="100" w:beforeAutospacing="1" w:after="100" w:afterAutospacing="1" w:line="240" w:lineRule="auto"/>
        <w:jc w:val="both"/>
        <w:outlineLvl w:val="1"/>
        <w:rPr>
          <w:rFonts w:ascii="Conv_Rubik-Bold" w:eastAsia="Times New Roman" w:hAnsi="Conv_Rubik-Bold" w:cs="Times New Roman"/>
          <w:lang w:val="ru-RU"/>
        </w:rPr>
      </w:pPr>
      <w:r w:rsidRPr="002A3961">
        <w:rPr>
          <w:rFonts w:ascii="Conv_Rubik-Bold" w:eastAsia="Times New Roman" w:hAnsi="Conv_Rubik-Bold" w:cs="Times New Roman"/>
          <w:lang w:val="ru-RU"/>
        </w:rPr>
        <w:t>03</w:t>
      </w:r>
      <w:r w:rsidR="00CE4CE3" w:rsidRPr="002A3961">
        <w:rPr>
          <w:rFonts w:ascii="Conv_Rubik-Bold" w:eastAsia="Times New Roman" w:hAnsi="Conv_Rubik-Bold" w:cs="Times New Roman"/>
          <w:lang w:val="ru-RU"/>
        </w:rPr>
        <w:t xml:space="preserve"> </w:t>
      </w:r>
      <w:proofErr w:type="spellStart"/>
      <w:r w:rsidR="00CE4CE3" w:rsidRPr="002A3961">
        <w:rPr>
          <w:rFonts w:ascii="Conv_Rubik-Bold" w:eastAsia="Times New Roman" w:hAnsi="Conv_Rubik-Bold" w:cs="Times New Roman"/>
          <w:lang w:val="ru-RU"/>
        </w:rPr>
        <w:t>червня</w:t>
      </w:r>
      <w:proofErr w:type="spellEnd"/>
      <w:r w:rsidR="00CE4CE3" w:rsidRPr="002A3961">
        <w:rPr>
          <w:rFonts w:ascii="Conv_Rubik-Bold" w:eastAsia="Times New Roman" w:hAnsi="Conv_Rubik-Bold" w:cs="Times New Roman"/>
          <w:lang w:val="ru-RU"/>
        </w:rPr>
        <w:t xml:space="preserve"> 2021</w:t>
      </w:r>
      <w:r w:rsidR="0026495A" w:rsidRPr="002A3961">
        <w:rPr>
          <w:rFonts w:ascii="Conv_Rubik-Bold" w:eastAsia="Times New Roman" w:hAnsi="Conv_Rubik-Bold" w:cs="Times New Roman"/>
          <w:lang w:val="ru-RU"/>
        </w:rPr>
        <w:t xml:space="preserve"> року</w:t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</w:r>
      <w:r w:rsidR="0026495A" w:rsidRPr="002A3961">
        <w:rPr>
          <w:rFonts w:ascii="Conv_Rubik-Bold" w:eastAsia="Times New Roman" w:hAnsi="Conv_Rubik-Bold" w:cs="Times New Roman"/>
          <w:lang w:val="ru-RU"/>
        </w:rPr>
        <w:tab/>
        <w:t>№</w:t>
      </w:r>
      <w:r w:rsidR="00CE4CE3" w:rsidRPr="002A3961">
        <w:rPr>
          <w:rFonts w:ascii="Conv_Rubik-Bold" w:eastAsia="Times New Roman" w:hAnsi="Conv_Rubik-Bold" w:cs="Times New Roman"/>
          <w:lang w:val="ru-RU"/>
        </w:rPr>
        <w:t xml:space="preserve"> </w:t>
      </w:r>
      <w:r w:rsidRPr="002A3961">
        <w:rPr>
          <w:rFonts w:ascii="Conv_Rubik-Bold" w:eastAsia="Times New Roman" w:hAnsi="Conv_Rubik-Bold" w:cs="Times New Roman"/>
          <w:lang w:val="ru-RU"/>
        </w:rPr>
        <w:t>82</w:t>
      </w:r>
    </w:p>
    <w:p w:rsidR="0026495A" w:rsidRPr="002A3961" w:rsidRDefault="0026495A" w:rsidP="0026495A">
      <w:pPr>
        <w:shd w:val="clear" w:color="auto" w:fill="FDFDFD"/>
        <w:spacing w:after="0" w:line="240" w:lineRule="auto"/>
        <w:rPr>
          <w:rFonts w:ascii="Conv_Rubik-Regular" w:eastAsia="Times New Roman" w:hAnsi="Conv_Rubik-Regular" w:cs="Times New Roman"/>
          <w:b/>
          <w:lang w:val="ru-RU"/>
        </w:rPr>
      </w:pPr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Про </w:t>
      </w: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надання</w:t>
      </w:r>
      <w:proofErr w:type="spellEnd"/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повноважень</w:t>
      </w:r>
      <w:proofErr w:type="spellEnd"/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посадовим</w:t>
      </w:r>
      <w:proofErr w:type="spellEnd"/>
      <w:r w:rsidRPr="002A3961">
        <w:rPr>
          <w:rFonts w:ascii="Conv_Rubik-Regular" w:eastAsia="Times New Roman" w:hAnsi="Conv_Rubik-Regular" w:cs="Times New Roman"/>
          <w:b/>
        </w:rPr>
        <w:t> </w:t>
      </w:r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особам </w:t>
      </w:r>
      <w:r w:rsidRPr="002A3961">
        <w:rPr>
          <w:rFonts w:ascii="Conv_Rubik-Regular" w:eastAsia="Times New Roman" w:hAnsi="Conv_Rubik-Regular" w:cs="Times New Roman"/>
          <w:b/>
        </w:rPr>
        <w:t> </w:t>
      </w:r>
    </w:p>
    <w:p w:rsidR="00CE4CE3" w:rsidRPr="002A3961" w:rsidRDefault="00CE4CE3" w:rsidP="0026495A">
      <w:pPr>
        <w:shd w:val="clear" w:color="auto" w:fill="FDFDFD"/>
        <w:spacing w:after="0" w:line="240" w:lineRule="auto"/>
        <w:rPr>
          <w:rFonts w:ascii="Conv_Rubik-Regular" w:eastAsia="Times New Roman" w:hAnsi="Conv_Rubik-Regular" w:cs="Times New Roman"/>
          <w:b/>
          <w:lang w:val="ru-RU"/>
        </w:rPr>
      </w:pP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Погребищенської</w:t>
      </w:r>
      <w:proofErr w:type="spellEnd"/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міської</w:t>
      </w:r>
      <w:proofErr w:type="spellEnd"/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 ради</w:t>
      </w:r>
    </w:p>
    <w:p w:rsidR="0026495A" w:rsidRPr="002A3961" w:rsidRDefault="0026495A" w:rsidP="0026495A">
      <w:pPr>
        <w:shd w:val="clear" w:color="auto" w:fill="FDFDFD"/>
        <w:spacing w:after="0" w:line="240" w:lineRule="auto"/>
        <w:rPr>
          <w:rFonts w:ascii="Conv_Rubik-Regular" w:eastAsia="Times New Roman" w:hAnsi="Conv_Rubik-Regular" w:cs="Times New Roman"/>
          <w:b/>
          <w:lang w:val="ru-RU"/>
        </w:rPr>
      </w:pPr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на </w:t>
      </w: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складання</w:t>
      </w:r>
      <w:proofErr w:type="spellEnd"/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протоколів</w:t>
      </w:r>
      <w:proofErr w:type="spellEnd"/>
      <w:r w:rsidRPr="002A3961">
        <w:rPr>
          <w:rFonts w:ascii="Conv_Rubik-Regular" w:eastAsia="Times New Roman" w:hAnsi="Conv_Rubik-Regular" w:cs="Times New Roman"/>
          <w:b/>
        </w:rPr>
        <w:t> </w:t>
      </w:r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про </w:t>
      </w: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адміністративні</w:t>
      </w:r>
      <w:proofErr w:type="spellEnd"/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 </w:t>
      </w:r>
    </w:p>
    <w:p w:rsidR="00CE4CE3" w:rsidRPr="002A3961" w:rsidRDefault="0026495A" w:rsidP="00CE4CE3">
      <w:pPr>
        <w:shd w:val="clear" w:color="auto" w:fill="FDFDFD"/>
        <w:spacing w:after="0" w:line="240" w:lineRule="auto"/>
        <w:rPr>
          <w:rFonts w:ascii="Conv_Rubik-Regular" w:eastAsia="Times New Roman" w:hAnsi="Conv_Rubik-Regular" w:cs="Times New Roman"/>
          <w:b/>
          <w:lang w:val="ru-RU"/>
        </w:rPr>
      </w:pP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правопорушення</w:t>
      </w:r>
      <w:proofErr w:type="spellEnd"/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 </w:t>
      </w:r>
    </w:p>
    <w:p w:rsidR="0026495A" w:rsidRPr="002A3961" w:rsidRDefault="0026495A" w:rsidP="0026495A">
      <w:pPr>
        <w:shd w:val="clear" w:color="auto" w:fill="FDFDFD"/>
        <w:spacing w:after="0" w:line="240" w:lineRule="auto"/>
        <w:rPr>
          <w:rFonts w:ascii="Conv_Rubik-Regular" w:eastAsia="Times New Roman" w:hAnsi="Conv_Rubik-Regular" w:cs="Times New Roman"/>
          <w:b/>
          <w:lang w:val="ru-RU"/>
        </w:rPr>
      </w:pPr>
    </w:p>
    <w:p w:rsidR="0026495A" w:rsidRPr="009015D2" w:rsidRDefault="0026495A" w:rsidP="0026495A">
      <w:pPr>
        <w:shd w:val="clear" w:color="auto" w:fill="FDFDFD"/>
        <w:spacing w:after="0" w:line="240" w:lineRule="auto"/>
        <w:rPr>
          <w:rFonts w:ascii="Conv_Rubik-Regular" w:eastAsia="Times New Roman" w:hAnsi="Conv_Rubik-Regular" w:cs="Times New Roman"/>
          <w:color w:val="252B33"/>
          <w:lang w:val="ru-RU"/>
        </w:rPr>
      </w:pPr>
    </w:p>
    <w:p w:rsidR="0026495A" w:rsidRPr="002A3961" w:rsidRDefault="0026495A" w:rsidP="0026495A">
      <w:pPr>
        <w:shd w:val="clear" w:color="auto" w:fill="FDFDFD"/>
        <w:spacing w:after="0" w:line="240" w:lineRule="auto"/>
        <w:rPr>
          <w:rFonts w:ascii="Conv_Rubik-Regular" w:eastAsia="Times New Roman" w:hAnsi="Conv_Rubik-Regular" w:cs="Times New Roman"/>
          <w:lang w:val="ru-RU"/>
        </w:rPr>
      </w:pPr>
    </w:p>
    <w:p w:rsidR="009015D2" w:rsidRPr="002A3961" w:rsidRDefault="009015D2" w:rsidP="002A3961">
      <w:pPr>
        <w:shd w:val="clear" w:color="auto" w:fill="FDFDFD"/>
        <w:spacing w:after="150" w:line="240" w:lineRule="auto"/>
        <w:ind w:firstLine="720"/>
        <w:jc w:val="both"/>
        <w:rPr>
          <w:rFonts w:ascii="Conv_Rubik-Regular" w:eastAsia="Times New Roman" w:hAnsi="Conv_Rubik-Regular" w:cs="Times New Roman"/>
          <w:lang w:val="ru-RU"/>
        </w:rPr>
      </w:pPr>
      <w:r w:rsidRPr="002A3961">
        <w:rPr>
          <w:rFonts w:ascii="Conv_Rubik-Regular" w:eastAsia="Times New Roman" w:hAnsi="Conv_Rubik-Regular" w:cs="Times New Roman"/>
          <w:lang w:val="uk-UA"/>
        </w:rPr>
        <w:t xml:space="preserve">У відповідності з п.12 ч.1 ст.33, </w:t>
      </w:r>
      <w:r w:rsidR="0026495A" w:rsidRPr="002A3961">
        <w:rPr>
          <w:rFonts w:ascii="Conv_Rubik-Regular" w:eastAsia="Times New Roman" w:hAnsi="Conv_Rubik-Regular" w:cs="Times New Roman"/>
          <w:lang w:val="uk-UA"/>
        </w:rPr>
        <w:t xml:space="preserve">п.4 </w:t>
      </w:r>
      <w:proofErr w:type="spellStart"/>
      <w:r w:rsidR="0026495A" w:rsidRPr="002A3961">
        <w:rPr>
          <w:rFonts w:ascii="Conv_Rubik-Regular" w:eastAsia="Times New Roman" w:hAnsi="Conv_Rubik-Regular" w:cs="Times New Roman"/>
          <w:lang w:val="uk-UA"/>
        </w:rPr>
        <w:t>п.Б</w:t>
      </w:r>
      <w:proofErr w:type="spellEnd"/>
      <w:r w:rsidR="0026495A" w:rsidRPr="002A3961">
        <w:rPr>
          <w:rFonts w:ascii="Conv_Rubik-Regular" w:eastAsia="Times New Roman" w:hAnsi="Conv_Rubik-Regular" w:cs="Times New Roman"/>
          <w:lang w:val="uk-UA"/>
        </w:rPr>
        <w:t xml:space="preserve"> ч.2 ст.38 Закону У</w:t>
      </w:r>
      <w:r w:rsidR="0026495A" w:rsidRPr="002A3961">
        <w:rPr>
          <w:rFonts w:ascii="Conv_Rubik-Regular" w:eastAsia="Times New Roman" w:hAnsi="Conv_Rubik-Regular" w:cs="Times New Roman" w:hint="eastAsia"/>
          <w:lang w:val="uk-UA"/>
        </w:rPr>
        <w:t>к</w:t>
      </w:r>
      <w:r w:rsidR="0026495A" w:rsidRPr="002A3961">
        <w:rPr>
          <w:rFonts w:ascii="Conv_Rubik-Regular" w:eastAsia="Times New Roman" w:hAnsi="Conv_Rubik-Regular" w:cs="Times New Roman"/>
          <w:lang w:val="uk-UA"/>
        </w:rPr>
        <w:t>раїни «Про місцеве самоврядування в У</w:t>
      </w:r>
      <w:r w:rsidR="0026495A" w:rsidRPr="002A3961">
        <w:rPr>
          <w:rFonts w:ascii="Conv_Rubik-Regular" w:eastAsia="Times New Roman" w:hAnsi="Conv_Rubik-Regular" w:cs="Times New Roman" w:hint="eastAsia"/>
          <w:lang w:val="uk-UA"/>
        </w:rPr>
        <w:t>к</w:t>
      </w:r>
      <w:r w:rsidR="0026495A" w:rsidRPr="002A3961">
        <w:rPr>
          <w:rFonts w:ascii="Conv_Rubik-Regular" w:eastAsia="Times New Roman" w:hAnsi="Conv_Rubik-Regular" w:cs="Times New Roman"/>
          <w:lang w:val="uk-UA"/>
        </w:rPr>
        <w:t>раїні» та</w:t>
      </w:r>
      <w:r w:rsidRPr="002A3961">
        <w:rPr>
          <w:rFonts w:ascii="Conv_Rubik-Regular" w:eastAsia="Times New Roman" w:hAnsi="Conv_Rubik-Regular" w:cs="Times New Roman"/>
          <w:lang w:val="uk-UA"/>
        </w:rPr>
        <w:t xml:space="preserve"> </w:t>
      </w:r>
      <w:proofErr w:type="spellStart"/>
      <w:r w:rsidR="0026495A" w:rsidRPr="002A3961">
        <w:rPr>
          <w:rFonts w:ascii="Conv_Rubik-Regular" w:eastAsia="Times New Roman" w:hAnsi="Conv_Rubik-Regular" w:cs="Times New Roman"/>
          <w:lang w:val="ru-RU"/>
        </w:rPr>
        <w:t>керуючись</w:t>
      </w:r>
      <w:proofErr w:type="spellEnd"/>
      <w:r w:rsidR="0026495A" w:rsidRPr="002A3961">
        <w:rPr>
          <w:rFonts w:ascii="Conv_Rubik-Regular" w:eastAsia="Times New Roman" w:hAnsi="Conv_Rubik-Regular" w:cs="Times New Roman"/>
          <w:lang w:val="ru-RU"/>
        </w:rPr>
        <w:t xml:space="preserve"> ст.254, ст.255 Кодексу </w:t>
      </w:r>
      <w:proofErr w:type="spellStart"/>
      <w:r w:rsidR="0026495A" w:rsidRPr="002A3961">
        <w:rPr>
          <w:rFonts w:ascii="Conv_Rubik-Regular" w:eastAsia="Times New Roman" w:hAnsi="Conv_Rubik-Regular" w:cs="Times New Roman"/>
          <w:lang w:val="ru-RU"/>
        </w:rPr>
        <w:t>України</w:t>
      </w:r>
      <w:proofErr w:type="spellEnd"/>
      <w:r w:rsidR="0026495A" w:rsidRPr="002A3961">
        <w:rPr>
          <w:rFonts w:ascii="Conv_Rubik-Regular" w:eastAsia="Times New Roman" w:hAnsi="Conv_Rubik-Regular" w:cs="Times New Roman"/>
          <w:lang w:val="ru-RU"/>
        </w:rPr>
        <w:t xml:space="preserve"> про </w:t>
      </w:r>
      <w:proofErr w:type="spellStart"/>
      <w:r w:rsidR="0026495A" w:rsidRPr="002A3961">
        <w:rPr>
          <w:rFonts w:ascii="Conv_Rubik-Regular" w:eastAsia="Times New Roman" w:hAnsi="Conv_Rubik-Regular" w:cs="Times New Roman"/>
          <w:lang w:val="ru-RU"/>
        </w:rPr>
        <w:t>адміністративні</w:t>
      </w:r>
      <w:proofErr w:type="spellEnd"/>
      <w:r w:rsidR="0026495A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26495A" w:rsidRPr="002A3961">
        <w:rPr>
          <w:rFonts w:ascii="Conv_Rubik-Regular" w:eastAsia="Times New Roman" w:hAnsi="Conv_Rubik-Regular" w:cs="Times New Roman"/>
          <w:lang w:val="ru-RU"/>
        </w:rPr>
        <w:t>правопорушення</w:t>
      </w:r>
      <w:proofErr w:type="spellEnd"/>
      <w:r w:rsidR="0026495A" w:rsidRPr="002A3961">
        <w:rPr>
          <w:rFonts w:ascii="Conv_Rubik-Regular" w:eastAsia="Times New Roman" w:hAnsi="Conv_Rubik-Regular" w:cs="Times New Roman"/>
          <w:lang w:val="ru-RU"/>
        </w:rPr>
        <w:t xml:space="preserve">, </w:t>
      </w:r>
      <w:proofErr w:type="spellStart"/>
      <w:r w:rsidR="0026495A" w:rsidRPr="002A3961">
        <w:rPr>
          <w:rFonts w:ascii="Conv_Rubik-Regular" w:eastAsia="Times New Roman" w:hAnsi="Conv_Rubik-Regular" w:cs="Times New Roman"/>
          <w:lang w:val="ru-RU"/>
        </w:rPr>
        <w:t>виконавчий</w:t>
      </w:r>
      <w:proofErr w:type="spellEnd"/>
      <w:r w:rsidR="0026495A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26495A" w:rsidRPr="002A3961">
        <w:rPr>
          <w:rFonts w:ascii="Conv_Rubik-Regular" w:eastAsia="Times New Roman" w:hAnsi="Conv_Rubik-Regular" w:cs="Times New Roman"/>
          <w:lang w:val="ru-RU"/>
        </w:rPr>
        <w:t>комітет</w:t>
      </w:r>
      <w:proofErr w:type="spellEnd"/>
      <w:r w:rsidR="0026495A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26495A" w:rsidRPr="002A3961">
        <w:rPr>
          <w:rFonts w:ascii="Conv_Rubik-Regular" w:eastAsia="Times New Roman" w:hAnsi="Conv_Rubik-Regular" w:cs="Times New Roman"/>
          <w:lang w:val="ru-RU"/>
        </w:rPr>
        <w:t>міської</w:t>
      </w:r>
      <w:proofErr w:type="spellEnd"/>
      <w:r w:rsidR="0026495A" w:rsidRPr="002A3961">
        <w:rPr>
          <w:rFonts w:ascii="Conv_Rubik-Regular" w:eastAsia="Times New Roman" w:hAnsi="Conv_Rubik-Regular" w:cs="Times New Roman"/>
          <w:lang w:val="ru-RU"/>
        </w:rPr>
        <w:t xml:space="preserve"> ради</w:t>
      </w:r>
      <w:r w:rsidR="002A3961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r w:rsidR="0026495A" w:rsidRPr="002A3961">
        <w:rPr>
          <w:rFonts w:ascii="Conv_Rubik-Regular" w:eastAsia="Times New Roman" w:hAnsi="Conv_Rubik-Regular" w:cs="Times New Roman"/>
          <w:lang w:val="ru-RU"/>
        </w:rPr>
        <w:t>ВИРІШИВ:</w:t>
      </w:r>
    </w:p>
    <w:p w:rsidR="0026495A" w:rsidRPr="002A3961" w:rsidRDefault="0026495A" w:rsidP="002C5BD6">
      <w:pPr>
        <w:shd w:val="clear" w:color="auto" w:fill="FDFDFD"/>
        <w:spacing w:after="150" w:line="240" w:lineRule="auto"/>
        <w:jc w:val="both"/>
        <w:rPr>
          <w:rFonts w:ascii="Conv_Rubik-Regular" w:eastAsia="Times New Roman" w:hAnsi="Conv_Rubik-Regular" w:cs="Times New Roman"/>
          <w:lang w:val="ru-RU"/>
        </w:rPr>
      </w:pPr>
      <w:r w:rsidRPr="002A3961">
        <w:rPr>
          <w:rFonts w:ascii="Conv_Rubik-Regular" w:eastAsia="Times New Roman" w:hAnsi="Conv_Rubik-Regular" w:cs="Times New Roman"/>
          <w:lang w:val="ru-RU"/>
        </w:rPr>
        <w:t xml:space="preserve">1.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Надати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повноваження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196736" w:rsidRPr="002A3961">
        <w:rPr>
          <w:rFonts w:ascii="Conv_Rubik-Regular" w:eastAsia="Times New Roman" w:hAnsi="Conv_Rubik-Regular" w:cs="Times New Roman"/>
          <w:lang w:val="ru-RU"/>
        </w:rPr>
        <w:t>всім</w:t>
      </w:r>
      <w:proofErr w:type="spellEnd"/>
      <w:r w:rsidR="00196736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196736" w:rsidRPr="002A3961">
        <w:rPr>
          <w:rFonts w:ascii="Conv_Rubik-Regular" w:eastAsia="Times New Roman" w:hAnsi="Conv_Rubik-Regular" w:cs="Times New Roman"/>
          <w:lang w:val="ru-RU"/>
        </w:rPr>
        <w:t>працівникам</w:t>
      </w:r>
      <w:proofErr w:type="spellEnd"/>
      <w:r w:rsidR="00196736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uk-UA"/>
        </w:rPr>
        <w:t>Погребищенської</w:t>
      </w:r>
      <w:proofErr w:type="spellEnd"/>
      <w:r w:rsidRPr="002A3961">
        <w:rPr>
          <w:rFonts w:ascii="Conv_Rubik-Regular" w:eastAsia="Times New Roman" w:hAnsi="Conv_Rubik-Regular" w:cs="Times New Roman"/>
          <w:lang w:val="uk-UA"/>
        </w:rPr>
        <w:t xml:space="preserve"> міської ради</w:t>
      </w:r>
      <w:r w:rsidR="002C5BD6" w:rsidRPr="002A3961">
        <w:rPr>
          <w:rFonts w:ascii="Conv_Rubik-Regular" w:eastAsia="Times New Roman" w:hAnsi="Conv_Rubik-Regular" w:cs="Times New Roman"/>
          <w:lang w:val="uk-UA"/>
        </w:rPr>
        <w:t>,</w:t>
      </w:r>
      <w:r w:rsidR="00196736" w:rsidRPr="002A3961">
        <w:rPr>
          <w:rFonts w:ascii="Conv_Rubik-Regular" w:eastAsia="Times New Roman" w:hAnsi="Conv_Rubik-Regular" w:cs="Times New Roman"/>
          <w:lang w:val="uk-UA"/>
        </w:rPr>
        <w:t xml:space="preserve"> що мають статус посадової особи місцевого самовр</w:t>
      </w:r>
      <w:r w:rsidR="009015D2" w:rsidRPr="002A3961">
        <w:rPr>
          <w:rFonts w:ascii="Conv_Rubik-Regular" w:eastAsia="Times New Roman" w:hAnsi="Conv_Rubik-Regular" w:cs="Times New Roman"/>
          <w:lang w:val="uk-UA"/>
        </w:rPr>
        <w:t>ядування,</w:t>
      </w:r>
      <w:r w:rsidR="00CE4CE3" w:rsidRPr="002A3961">
        <w:rPr>
          <w:rFonts w:ascii="Conv_Rubik-Regular" w:eastAsia="Times New Roman" w:hAnsi="Conv_Rubik-Regular" w:cs="Times New Roman"/>
          <w:lang w:val="uk-UA"/>
        </w:rPr>
        <w:t xml:space="preserve"> в тому числі</w:t>
      </w:r>
      <w:r w:rsidR="009015D2" w:rsidRPr="002A3961">
        <w:rPr>
          <w:rFonts w:ascii="Conv_Rubik-Regular" w:eastAsia="Times New Roman" w:hAnsi="Conv_Rubik-Regular" w:cs="Times New Roman"/>
          <w:lang w:val="uk-UA"/>
        </w:rPr>
        <w:t xml:space="preserve"> старостам </w:t>
      </w:r>
      <w:proofErr w:type="spellStart"/>
      <w:r w:rsidR="009015D2" w:rsidRPr="002A3961">
        <w:rPr>
          <w:rFonts w:ascii="Conv_Rubik-Regular" w:eastAsia="Times New Roman" w:hAnsi="Conv_Rubik-Regular" w:cs="Times New Roman"/>
          <w:lang w:val="uk-UA"/>
        </w:rPr>
        <w:t>старостинських</w:t>
      </w:r>
      <w:proofErr w:type="spellEnd"/>
      <w:r w:rsidR="009015D2" w:rsidRPr="002A3961">
        <w:rPr>
          <w:rFonts w:ascii="Conv_Rubik-Regular" w:eastAsia="Times New Roman" w:hAnsi="Conv_Rubik-Regular" w:cs="Times New Roman"/>
          <w:lang w:val="uk-UA"/>
        </w:rPr>
        <w:t xml:space="preserve"> округів</w:t>
      </w:r>
      <w:r w:rsidR="002C5BD6" w:rsidRPr="002A3961">
        <w:rPr>
          <w:rFonts w:ascii="Conv_Rubik-Regular" w:eastAsia="Times New Roman" w:hAnsi="Conv_Rubik-Regular" w:cs="Times New Roman"/>
          <w:lang w:val="uk-UA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складати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протоколи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про </w:t>
      </w:r>
      <w:proofErr w:type="spellStart"/>
      <w:proofErr w:type="gramStart"/>
      <w:r w:rsidRPr="002A3961">
        <w:rPr>
          <w:rFonts w:ascii="Conv_Rubik-Regular" w:eastAsia="Times New Roman" w:hAnsi="Conv_Rubik-Regular" w:cs="Times New Roman"/>
          <w:lang w:val="ru-RU"/>
        </w:rPr>
        <w:t>адм</w:t>
      </w:r>
      <w:proofErr w:type="gramEnd"/>
      <w:r w:rsidRPr="002A3961">
        <w:rPr>
          <w:rFonts w:ascii="Conv_Rubik-Regular" w:eastAsia="Times New Roman" w:hAnsi="Conv_Rubik-Regular" w:cs="Times New Roman"/>
          <w:lang w:val="ru-RU"/>
        </w:rPr>
        <w:t>іністративні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правопорушення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,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передбачені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статтями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r w:rsidR="002C5BD6" w:rsidRPr="002A3961">
        <w:rPr>
          <w:rStyle w:val="rvts0"/>
          <w:lang w:val="ru-RU"/>
        </w:rPr>
        <w:t>(</w:t>
      </w:r>
      <w:proofErr w:type="spellStart"/>
      <w:r w:rsidR="002C5BD6" w:rsidRPr="002A3961">
        <w:rPr>
          <w:rStyle w:val="rvts0"/>
        </w:rPr>
        <w:fldChar w:fldCharType="begin"/>
      </w:r>
      <w:r w:rsidR="002C5BD6" w:rsidRPr="002A3961">
        <w:rPr>
          <w:rStyle w:val="rvts0"/>
          <w:lang w:val="ru-RU"/>
        </w:rPr>
        <w:instrText xml:space="preserve"> </w:instrText>
      </w:r>
      <w:r w:rsidR="002C5BD6" w:rsidRPr="002A3961">
        <w:rPr>
          <w:rStyle w:val="rvts0"/>
        </w:rPr>
        <w:instrText>HYPERLINK</w:instrText>
      </w:r>
      <w:r w:rsidR="002C5BD6" w:rsidRPr="002A3961">
        <w:rPr>
          <w:rStyle w:val="rvts0"/>
          <w:lang w:val="ru-RU"/>
        </w:rPr>
        <w:instrText xml:space="preserve"> "</w:instrText>
      </w:r>
      <w:r w:rsidR="002C5BD6" w:rsidRPr="002A3961">
        <w:rPr>
          <w:rStyle w:val="rvts0"/>
        </w:rPr>
        <w:instrText>https</w:instrText>
      </w:r>
      <w:r w:rsidR="002C5BD6" w:rsidRPr="002A3961">
        <w:rPr>
          <w:rStyle w:val="rvts0"/>
          <w:lang w:val="ru-RU"/>
        </w:rPr>
        <w:instrText>://</w:instrText>
      </w:r>
      <w:r w:rsidR="002C5BD6" w:rsidRPr="002A3961">
        <w:rPr>
          <w:rStyle w:val="rvts0"/>
        </w:rPr>
        <w:instrText>zakon</w:instrText>
      </w:r>
      <w:r w:rsidR="002C5BD6" w:rsidRPr="002A3961">
        <w:rPr>
          <w:rStyle w:val="rvts0"/>
          <w:lang w:val="ru-RU"/>
        </w:rPr>
        <w:instrText>.</w:instrText>
      </w:r>
      <w:r w:rsidR="002C5BD6" w:rsidRPr="002A3961">
        <w:rPr>
          <w:rStyle w:val="rvts0"/>
        </w:rPr>
        <w:instrText>rada</w:instrText>
      </w:r>
      <w:r w:rsidR="002C5BD6" w:rsidRPr="002A3961">
        <w:rPr>
          <w:rStyle w:val="rvts0"/>
          <w:lang w:val="ru-RU"/>
        </w:rPr>
        <w:instrText>.</w:instrText>
      </w:r>
      <w:r w:rsidR="002C5BD6" w:rsidRPr="002A3961">
        <w:rPr>
          <w:rStyle w:val="rvts0"/>
        </w:rPr>
        <w:instrText>gov</w:instrText>
      </w:r>
      <w:r w:rsidR="002C5BD6" w:rsidRPr="002A3961">
        <w:rPr>
          <w:rStyle w:val="rvts0"/>
          <w:lang w:val="ru-RU"/>
        </w:rPr>
        <w:instrText>.</w:instrText>
      </w:r>
      <w:r w:rsidR="002C5BD6" w:rsidRPr="002A3961">
        <w:rPr>
          <w:rStyle w:val="rvts0"/>
        </w:rPr>
        <w:instrText>ua</w:instrText>
      </w:r>
      <w:r w:rsidR="002C5BD6" w:rsidRPr="002A3961">
        <w:rPr>
          <w:rStyle w:val="rvts0"/>
          <w:lang w:val="ru-RU"/>
        </w:rPr>
        <w:instrText>/</w:instrText>
      </w:r>
      <w:r w:rsidR="002C5BD6" w:rsidRPr="002A3961">
        <w:rPr>
          <w:rStyle w:val="rvts0"/>
        </w:rPr>
        <w:instrText>laws</w:instrText>
      </w:r>
      <w:r w:rsidR="002C5BD6" w:rsidRPr="002A3961">
        <w:rPr>
          <w:rStyle w:val="rvts0"/>
          <w:lang w:val="ru-RU"/>
        </w:rPr>
        <w:instrText>/</w:instrText>
      </w:r>
      <w:r w:rsidR="002C5BD6" w:rsidRPr="002A3961">
        <w:rPr>
          <w:rStyle w:val="rvts0"/>
        </w:rPr>
        <w:instrText>show</w:instrText>
      </w:r>
      <w:r w:rsidR="002C5BD6" w:rsidRPr="002A3961">
        <w:rPr>
          <w:rStyle w:val="rvts0"/>
          <w:lang w:val="ru-RU"/>
        </w:rPr>
        <w:instrText>/80731-10" \</w:instrText>
      </w:r>
      <w:r w:rsidR="002C5BD6" w:rsidRPr="002A3961">
        <w:rPr>
          <w:rStyle w:val="rvts0"/>
        </w:rPr>
        <w:instrText>l</w:instrText>
      </w:r>
      <w:r w:rsidR="002C5BD6" w:rsidRPr="002A3961">
        <w:rPr>
          <w:rStyle w:val="rvts0"/>
          <w:lang w:val="ru-RU"/>
        </w:rPr>
        <w:instrText xml:space="preserve"> "</w:instrText>
      </w:r>
      <w:r w:rsidR="002C5BD6" w:rsidRPr="002A3961">
        <w:rPr>
          <w:rStyle w:val="rvts0"/>
        </w:rPr>
        <w:instrText>n</w:instrText>
      </w:r>
      <w:r w:rsidR="002C5BD6" w:rsidRPr="002A3961">
        <w:rPr>
          <w:rStyle w:val="rvts0"/>
          <w:lang w:val="ru-RU"/>
        </w:rPr>
        <w:instrText>211" \</w:instrText>
      </w:r>
      <w:r w:rsidR="002C5BD6" w:rsidRPr="002A3961">
        <w:rPr>
          <w:rStyle w:val="rvts0"/>
        </w:rPr>
        <w:instrText>t</w:instrText>
      </w:r>
      <w:r w:rsidR="002C5BD6" w:rsidRPr="002A3961">
        <w:rPr>
          <w:rStyle w:val="rvts0"/>
          <w:lang w:val="ru-RU"/>
        </w:rPr>
        <w:instrText xml:space="preserve"> "_</w:instrText>
      </w:r>
      <w:r w:rsidR="002C5BD6" w:rsidRPr="002A3961">
        <w:rPr>
          <w:rStyle w:val="rvts0"/>
        </w:rPr>
        <w:instrText>blank</w:instrText>
      </w:r>
      <w:r w:rsidR="002C5BD6" w:rsidRPr="002A3961">
        <w:rPr>
          <w:rStyle w:val="rvts0"/>
          <w:lang w:val="ru-RU"/>
        </w:rPr>
        <w:instrText xml:space="preserve">" </w:instrText>
      </w:r>
      <w:r w:rsidR="002C5BD6" w:rsidRPr="002A3961">
        <w:rPr>
          <w:rStyle w:val="rvts0"/>
        </w:rPr>
        <w:fldChar w:fldCharType="separate"/>
      </w:r>
      <w:r w:rsidR="002C5BD6" w:rsidRPr="002A3961">
        <w:rPr>
          <w:rStyle w:val="a5"/>
          <w:color w:val="auto"/>
          <w:u w:val="none"/>
          <w:lang w:val="ru-RU"/>
        </w:rPr>
        <w:t>частини</w:t>
      </w:r>
      <w:proofErr w:type="spellEnd"/>
      <w:r w:rsidR="002C5BD6" w:rsidRPr="002A3961">
        <w:rPr>
          <w:rStyle w:val="a5"/>
          <w:color w:val="auto"/>
          <w:u w:val="none"/>
          <w:lang w:val="ru-RU"/>
        </w:rPr>
        <w:t xml:space="preserve"> перша - </w:t>
      </w:r>
      <w:proofErr w:type="spellStart"/>
      <w:r w:rsidR="002C5BD6" w:rsidRPr="002A3961">
        <w:rPr>
          <w:rStyle w:val="a5"/>
          <w:color w:val="auto"/>
          <w:u w:val="none"/>
          <w:lang w:val="ru-RU"/>
        </w:rPr>
        <w:t>четверта</w:t>
      </w:r>
      <w:proofErr w:type="spellEnd"/>
      <w:r w:rsidR="002C5BD6" w:rsidRPr="002A3961">
        <w:rPr>
          <w:rStyle w:val="a5"/>
          <w:color w:val="auto"/>
          <w:u w:val="none"/>
          <w:lang w:val="ru-RU"/>
        </w:rPr>
        <w:t xml:space="preserve"> </w:t>
      </w:r>
      <w:proofErr w:type="spellStart"/>
      <w:r w:rsidR="002C5BD6" w:rsidRPr="002A3961">
        <w:rPr>
          <w:rStyle w:val="a5"/>
          <w:color w:val="auto"/>
          <w:u w:val="none"/>
          <w:lang w:val="ru-RU"/>
        </w:rPr>
        <w:t>статті</w:t>
      </w:r>
      <w:proofErr w:type="spellEnd"/>
      <w:r w:rsidR="002C5BD6" w:rsidRPr="002A3961">
        <w:rPr>
          <w:rStyle w:val="a5"/>
          <w:color w:val="auto"/>
          <w:u w:val="none"/>
          <w:lang w:val="ru-RU"/>
        </w:rPr>
        <w:t xml:space="preserve"> 41</w:t>
      </w:r>
      <w:r w:rsidR="002C5BD6" w:rsidRPr="002A3961">
        <w:rPr>
          <w:rStyle w:val="rvts0"/>
        </w:rPr>
        <w:fldChar w:fldCharType="end"/>
      </w:r>
      <w:r w:rsidR="002C5BD6" w:rsidRPr="002A3961">
        <w:rPr>
          <w:rStyle w:val="rvts0"/>
          <w:lang w:val="ru-RU"/>
        </w:rPr>
        <w:t>,</w:t>
      </w:r>
      <w:r w:rsidR="002C5BD6" w:rsidRPr="002A3961">
        <w:rPr>
          <w:rStyle w:val="rvts46"/>
          <w:lang w:val="ru-RU"/>
        </w:rPr>
        <w:t xml:space="preserve"> </w:t>
      </w:r>
      <w:hyperlink r:id="rId8" w:anchor="n4095" w:tgtFrame="_blank" w:history="1"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статті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96</w:t>
        </w:r>
      </w:hyperlink>
      <w:hyperlink r:id="rId9" w:anchor="n4095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-2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10" w:anchor="n783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103</w:t>
        </w:r>
      </w:hyperlink>
      <w:hyperlink r:id="rId11" w:anchor="n783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-1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12" w:anchor="n787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103</w:t>
        </w:r>
      </w:hyperlink>
      <w:hyperlink r:id="rId13" w:anchor="n787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-2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14" w:anchor="n4010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103</w:t>
        </w:r>
      </w:hyperlink>
      <w:hyperlink r:id="rId15" w:anchor="n4010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-3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16" w:anchor="n792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104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17" w:anchor="n815" w:tgtFrame="_blank" w:history="1"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частина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перша </w:t>
        </w:r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статті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106</w:t>
        </w:r>
      </w:hyperlink>
      <w:hyperlink r:id="rId18" w:anchor="n815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-1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19" w:anchor="n820" w:tgtFrame="_blank" w:history="1"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статті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106</w:t>
        </w:r>
      </w:hyperlink>
      <w:hyperlink r:id="rId20" w:anchor="n820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-2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21" w:anchor="n4145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127</w:t>
        </w:r>
      </w:hyperlink>
      <w:hyperlink r:id="rId22" w:anchor="n4145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-2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23" w:anchor="n1259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149 - 152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24" w:anchor="n3604" w:tgtFrame="_blank" w:history="1"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частини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</w:t>
        </w:r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третя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- </w:t>
        </w:r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п’ята</w:t>
        </w:r>
        <w:proofErr w:type="spellEnd"/>
      </w:hyperlink>
      <w:r w:rsidR="002C5BD6" w:rsidRPr="002A3961">
        <w:rPr>
          <w:rStyle w:val="rvts0"/>
          <w:lang w:val="ru-RU"/>
        </w:rPr>
        <w:t xml:space="preserve"> </w:t>
      </w:r>
      <w:proofErr w:type="spellStart"/>
      <w:r w:rsidR="002C5BD6" w:rsidRPr="002A3961">
        <w:rPr>
          <w:rStyle w:val="rvts0"/>
          <w:lang w:val="ru-RU"/>
        </w:rPr>
        <w:t>статті</w:t>
      </w:r>
      <w:proofErr w:type="spellEnd"/>
      <w:r w:rsidR="002C5BD6" w:rsidRPr="002A3961">
        <w:rPr>
          <w:rStyle w:val="rvts0"/>
          <w:lang w:val="ru-RU"/>
        </w:rPr>
        <w:t xml:space="preserve"> 152</w:t>
      </w:r>
      <w:r w:rsidR="002C5BD6" w:rsidRPr="002A3961">
        <w:rPr>
          <w:rStyle w:val="rvts37"/>
          <w:lang w:val="ru-RU"/>
        </w:rPr>
        <w:t>-1</w:t>
      </w:r>
      <w:r w:rsidR="002C5BD6" w:rsidRPr="002A3961">
        <w:rPr>
          <w:rStyle w:val="rvts0"/>
          <w:lang w:val="ru-RU"/>
        </w:rPr>
        <w:t xml:space="preserve">, </w:t>
      </w:r>
      <w:hyperlink r:id="rId25" w:anchor="n1283" w:tgtFrame="_blank" w:history="1"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статті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154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26" w:anchor="n1291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155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27" w:anchor="n1309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155</w:t>
        </w:r>
      </w:hyperlink>
      <w:hyperlink r:id="rId28" w:anchor="n1309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-2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29" w:anchor="n1316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156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30" w:anchor="n1327" w:tgtFrame="_blank" w:history="1"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частини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перша - </w:t>
        </w:r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четверта</w:t>
        </w:r>
        <w:proofErr w:type="spellEnd"/>
      </w:hyperlink>
      <w:r w:rsidR="002C5BD6" w:rsidRPr="002A3961">
        <w:rPr>
          <w:rStyle w:val="rvts0"/>
          <w:lang w:val="ru-RU"/>
        </w:rPr>
        <w:t xml:space="preserve"> </w:t>
      </w:r>
      <w:proofErr w:type="spellStart"/>
      <w:r w:rsidR="002C5BD6" w:rsidRPr="002A3961">
        <w:rPr>
          <w:rStyle w:val="rvts0"/>
          <w:lang w:val="ru-RU"/>
        </w:rPr>
        <w:t>статті</w:t>
      </w:r>
      <w:proofErr w:type="spellEnd"/>
      <w:r w:rsidR="002C5BD6" w:rsidRPr="002A3961">
        <w:rPr>
          <w:rStyle w:val="rvts0"/>
          <w:lang w:val="ru-RU"/>
        </w:rPr>
        <w:t xml:space="preserve"> 156</w:t>
      </w:r>
      <w:r w:rsidR="002C5BD6" w:rsidRPr="002A3961">
        <w:rPr>
          <w:rStyle w:val="rvts37"/>
          <w:lang w:val="ru-RU"/>
        </w:rPr>
        <w:t>-1</w:t>
      </w:r>
      <w:r w:rsidR="002C5BD6" w:rsidRPr="002A3961">
        <w:rPr>
          <w:rStyle w:val="rvts0"/>
          <w:lang w:val="ru-RU"/>
        </w:rPr>
        <w:t xml:space="preserve">, </w:t>
      </w:r>
      <w:proofErr w:type="spellStart"/>
      <w:r w:rsidR="002C5BD6" w:rsidRPr="002A3961">
        <w:rPr>
          <w:rStyle w:val="rvts0"/>
          <w:lang w:val="ru-RU"/>
        </w:rPr>
        <w:t>статті</w:t>
      </w:r>
      <w:proofErr w:type="spellEnd"/>
      <w:r w:rsidR="002C5BD6" w:rsidRPr="002A3961">
        <w:rPr>
          <w:rStyle w:val="rvts0"/>
          <w:lang w:val="ru-RU"/>
        </w:rPr>
        <w:t xml:space="preserve"> </w:t>
      </w:r>
      <w:hyperlink r:id="rId31" w:anchor="n1336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156</w:t>
        </w:r>
      </w:hyperlink>
      <w:hyperlink r:id="rId32" w:anchor="n1336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-2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33" w:anchor="n1341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159 - 160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34" w:anchor="n1881" w:tgtFrame="_blank" w:history="1"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стаття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175</w:t>
        </w:r>
      </w:hyperlink>
      <w:hyperlink r:id="rId35" w:anchor="n1881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-1</w:t>
        </w:r>
      </w:hyperlink>
      <w:r w:rsidR="002C5BD6" w:rsidRPr="002A3961">
        <w:rPr>
          <w:rStyle w:val="rvts0"/>
          <w:lang w:val="ru-RU"/>
        </w:rPr>
        <w:t xml:space="preserve"> (за </w:t>
      </w:r>
      <w:proofErr w:type="spellStart"/>
      <w:r w:rsidR="002C5BD6" w:rsidRPr="002A3961">
        <w:rPr>
          <w:rStyle w:val="rvts0"/>
          <w:lang w:val="ru-RU"/>
        </w:rPr>
        <w:t>порушення</w:t>
      </w:r>
      <w:proofErr w:type="spellEnd"/>
      <w:r w:rsidR="002C5BD6" w:rsidRPr="002A3961">
        <w:rPr>
          <w:rStyle w:val="rvts0"/>
          <w:lang w:val="ru-RU"/>
        </w:rPr>
        <w:t xml:space="preserve">, </w:t>
      </w:r>
      <w:proofErr w:type="spellStart"/>
      <w:r w:rsidR="002C5BD6" w:rsidRPr="002A3961">
        <w:rPr>
          <w:rStyle w:val="rvts0"/>
          <w:lang w:val="ru-RU"/>
        </w:rPr>
        <w:t>вчинені</w:t>
      </w:r>
      <w:proofErr w:type="spellEnd"/>
      <w:r w:rsidR="002C5BD6" w:rsidRPr="002A3961">
        <w:rPr>
          <w:rStyle w:val="rvts0"/>
          <w:lang w:val="ru-RU"/>
        </w:rPr>
        <w:t xml:space="preserve"> у </w:t>
      </w:r>
      <w:proofErr w:type="spellStart"/>
      <w:r w:rsidR="002C5BD6" w:rsidRPr="002A3961">
        <w:rPr>
          <w:rStyle w:val="rvts0"/>
          <w:lang w:val="ru-RU"/>
        </w:rPr>
        <w:t>місцях</w:t>
      </w:r>
      <w:proofErr w:type="spellEnd"/>
      <w:r w:rsidR="002C5BD6" w:rsidRPr="002A3961">
        <w:rPr>
          <w:rStyle w:val="rvts0"/>
          <w:lang w:val="ru-RU"/>
        </w:rPr>
        <w:t xml:space="preserve">, </w:t>
      </w:r>
      <w:proofErr w:type="spellStart"/>
      <w:r w:rsidR="002C5BD6" w:rsidRPr="002A3961">
        <w:rPr>
          <w:rStyle w:val="rvts0"/>
          <w:lang w:val="ru-RU"/>
        </w:rPr>
        <w:t>заборонених</w:t>
      </w:r>
      <w:proofErr w:type="spellEnd"/>
      <w:r w:rsidR="002C5BD6" w:rsidRPr="002A3961">
        <w:rPr>
          <w:rStyle w:val="rvts0"/>
          <w:lang w:val="ru-RU"/>
        </w:rPr>
        <w:t xml:space="preserve"> </w:t>
      </w:r>
      <w:proofErr w:type="spellStart"/>
      <w:r w:rsidR="002C5BD6" w:rsidRPr="002A3961">
        <w:rPr>
          <w:rStyle w:val="rvts0"/>
          <w:lang w:val="ru-RU"/>
        </w:rPr>
        <w:t>рішенням</w:t>
      </w:r>
      <w:proofErr w:type="spellEnd"/>
      <w:r w:rsidR="002C5BD6" w:rsidRPr="002A3961">
        <w:rPr>
          <w:rStyle w:val="rvts0"/>
          <w:lang w:val="ru-RU"/>
        </w:rPr>
        <w:t xml:space="preserve"> </w:t>
      </w:r>
      <w:proofErr w:type="spellStart"/>
      <w:r w:rsidR="002C5BD6" w:rsidRPr="002A3961">
        <w:rPr>
          <w:rStyle w:val="rvts0"/>
          <w:lang w:val="ru-RU"/>
        </w:rPr>
        <w:t>відповідної</w:t>
      </w:r>
      <w:proofErr w:type="spellEnd"/>
      <w:r w:rsidR="002C5BD6" w:rsidRPr="002A3961">
        <w:rPr>
          <w:rStyle w:val="rvts0"/>
          <w:lang w:val="ru-RU"/>
        </w:rPr>
        <w:t xml:space="preserve"> </w:t>
      </w:r>
      <w:proofErr w:type="spellStart"/>
      <w:r w:rsidR="002C5BD6" w:rsidRPr="002A3961">
        <w:rPr>
          <w:rStyle w:val="rvts0"/>
          <w:lang w:val="ru-RU"/>
        </w:rPr>
        <w:t>сільської</w:t>
      </w:r>
      <w:proofErr w:type="spellEnd"/>
      <w:r w:rsidR="002C5BD6" w:rsidRPr="002A3961">
        <w:rPr>
          <w:rStyle w:val="rvts0"/>
          <w:lang w:val="ru-RU"/>
        </w:rPr>
        <w:t xml:space="preserve">, </w:t>
      </w:r>
      <w:proofErr w:type="spellStart"/>
      <w:r w:rsidR="002C5BD6" w:rsidRPr="002A3961">
        <w:rPr>
          <w:rStyle w:val="rvts0"/>
          <w:lang w:val="ru-RU"/>
        </w:rPr>
        <w:t>селищної</w:t>
      </w:r>
      <w:proofErr w:type="spellEnd"/>
      <w:r w:rsidR="002C5BD6" w:rsidRPr="002A3961">
        <w:rPr>
          <w:rStyle w:val="rvts0"/>
          <w:lang w:val="ru-RU"/>
        </w:rPr>
        <w:t xml:space="preserve">, </w:t>
      </w:r>
      <w:proofErr w:type="spellStart"/>
      <w:r w:rsidR="002C5BD6" w:rsidRPr="002A3961">
        <w:rPr>
          <w:rStyle w:val="rvts0"/>
          <w:lang w:val="ru-RU"/>
        </w:rPr>
        <w:t>міської</w:t>
      </w:r>
      <w:proofErr w:type="spellEnd"/>
      <w:r w:rsidR="002C5BD6" w:rsidRPr="002A3961">
        <w:rPr>
          <w:rStyle w:val="rvts0"/>
          <w:lang w:val="ru-RU"/>
        </w:rPr>
        <w:t xml:space="preserve"> ради), </w:t>
      </w:r>
      <w:hyperlink r:id="rId36" w:anchor="n1944" w:tgtFrame="_blank" w:history="1">
        <w:proofErr w:type="spellStart"/>
        <w:r w:rsidR="002C5BD6" w:rsidRPr="002A3961">
          <w:rPr>
            <w:rStyle w:val="a5"/>
            <w:color w:val="auto"/>
            <w:u w:val="none"/>
            <w:lang w:val="ru-RU"/>
          </w:rPr>
          <w:t>статті</w:t>
        </w:r>
        <w:proofErr w:type="spellEnd"/>
        <w:r w:rsidR="002C5BD6" w:rsidRPr="002A3961">
          <w:rPr>
            <w:rStyle w:val="a5"/>
            <w:color w:val="auto"/>
            <w:u w:val="none"/>
            <w:lang w:val="ru-RU"/>
          </w:rPr>
          <w:t xml:space="preserve"> 183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37" w:anchor="n1971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185</w:t>
        </w:r>
      </w:hyperlink>
      <w:hyperlink r:id="rId38" w:anchor="n1971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-1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39" w:anchor="n2047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186</w:t>
        </w:r>
      </w:hyperlink>
      <w:hyperlink r:id="rId40" w:anchor="n2047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-5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41" w:anchor="n2362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197</w:t>
        </w:r>
      </w:hyperlink>
      <w:r w:rsidR="002C5BD6" w:rsidRPr="002A3961">
        <w:rPr>
          <w:rStyle w:val="rvts0"/>
          <w:lang w:val="ru-RU"/>
        </w:rPr>
        <w:t xml:space="preserve">, </w:t>
      </w:r>
      <w:hyperlink r:id="rId42" w:anchor="n2366" w:tgtFrame="_blank" w:history="1">
        <w:r w:rsidR="002C5BD6" w:rsidRPr="002A3961">
          <w:rPr>
            <w:rStyle w:val="a5"/>
            <w:color w:val="auto"/>
            <w:u w:val="none"/>
            <w:lang w:val="ru-RU"/>
          </w:rPr>
          <w:t>198</w:t>
        </w:r>
      </w:hyperlink>
      <w:r w:rsidRPr="002A3961">
        <w:rPr>
          <w:rFonts w:ascii="Conv_Rubik-Regular" w:eastAsia="Times New Roman" w:hAnsi="Conv_Rubik-Regular" w:cs="Times New Roman"/>
          <w:lang w:val="ru-RU"/>
        </w:rPr>
        <w:t xml:space="preserve"> Кодексу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України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про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адміністративні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правопорушення</w:t>
      </w:r>
      <w:proofErr w:type="spellEnd"/>
      <w:r w:rsidR="002C5BD6" w:rsidRPr="002A3961">
        <w:rPr>
          <w:rFonts w:ascii="Conv_Rubik-Regular" w:eastAsia="Times New Roman" w:hAnsi="Conv_Rubik-Regular" w:cs="Times New Roman"/>
          <w:lang w:val="ru-RU"/>
        </w:rPr>
        <w:t xml:space="preserve">, </w:t>
      </w:r>
      <w:proofErr w:type="spellStart"/>
      <w:r w:rsidR="002C5BD6" w:rsidRPr="002A3961">
        <w:rPr>
          <w:rFonts w:ascii="Conv_Rubik-Regular" w:eastAsia="Times New Roman" w:hAnsi="Conv_Rubik-Regular" w:cs="Times New Roman"/>
          <w:lang w:val="ru-RU"/>
        </w:rPr>
        <w:t>посадовим</w:t>
      </w:r>
      <w:proofErr w:type="spellEnd"/>
      <w:r w:rsidR="002C5BD6" w:rsidRPr="002A3961">
        <w:rPr>
          <w:rFonts w:ascii="Conv_Rubik-Regular" w:eastAsia="Times New Roman" w:hAnsi="Conv_Rubik-Regular" w:cs="Times New Roman"/>
          <w:lang w:val="ru-RU"/>
        </w:rPr>
        <w:t xml:space="preserve"> особами </w:t>
      </w:r>
      <w:r w:rsidR="002C5BD6" w:rsidRPr="002A3961">
        <w:rPr>
          <w:rFonts w:ascii="Conv_Rubik-Regular" w:eastAsia="Times New Roman" w:hAnsi="Conv_Rubik-Regular" w:cs="Times New Roman"/>
          <w:lang w:val="uk-UA"/>
        </w:rPr>
        <w:t>КП «</w:t>
      </w:r>
      <w:proofErr w:type="spellStart"/>
      <w:r w:rsidR="002C5BD6" w:rsidRPr="002A3961">
        <w:rPr>
          <w:rFonts w:ascii="Conv_Rubik-Regular" w:eastAsia="Times New Roman" w:hAnsi="Conv_Rubik-Regular" w:cs="Times New Roman"/>
          <w:lang w:val="uk-UA"/>
        </w:rPr>
        <w:t>Погребищекомунсервіс</w:t>
      </w:r>
      <w:proofErr w:type="spellEnd"/>
      <w:r w:rsidR="002C5BD6" w:rsidRPr="002A3961">
        <w:rPr>
          <w:rFonts w:ascii="Conv_Rubik-Regular" w:eastAsia="Times New Roman" w:hAnsi="Conv_Rubik-Regular" w:cs="Times New Roman"/>
          <w:lang w:val="uk-UA"/>
        </w:rPr>
        <w:t>»</w:t>
      </w:r>
      <w:r w:rsidR="00E7694D" w:rsidRPr="002A3961">
        <w:rPr>
          <w:rFonts w:ascii="Conv_Rubik-Regular" w:eastAsia="Times New Roman" w:hAnsi="Conv_Rubik-Regular" w:cs="Times New Roman"/>
          <w:lang w:val="uk-UA"/>
        </w:rPr>
        <w:t xml:space="preserve">, </w:t>
      </w:r>
      <w:r w:rsidR="00E7694D" w:rsidRPr="002A3961">
        <w:rPr>
          <w:lang w:val="uk-UA"/>
        </w:rPr>
        <w:t>КП «</w:t>
      </w:r>
      <w:proofErr w:type="spellStart"/>
      <w:r w:rsidR="00E7694D" w:rsidRPr="002A3961">
        <w:rPr>
          <w:lang w:val="uk-UA"/>
        </w:rPr>
        <w:t>Погребищеводоканал</w:t>
      </w:r>
      <w:proofErr w:type="spellEnd"/>
      <w:r w:rsidR="00E7694D" w:rsidRPr="002A3961">
        <w:rPr>
          <w:lang w:val="uk-UA"/>
        </w:rPr>
        <w:t>»</w:t>
      </w:r>
      <w:r w:rsidR="00E7694D" w:rsidRPr="002A3961">
        <w:rPr>
          <w:rFonts w:ascii="Conv_Rubik-Regular" w:eastAsia="Times New Roman" w:hAnsi="Conv_Rubik-Regular" w:cs="Times New Roman"/>
          <w:lang w:val="uk-UA"/>
        </w:rPr>
        <w:t xml:space="preserve"> </w:t>
      </w:r>
      <w:r w:rsidR="00E7694D" w:rsidRPr="002A3961">
        <w:rPr>
          <w:rFonts w:ascii="Conv_Rubik-Regular" w:hAnsi="Conv_Rubik-Regular"/>
          <w:shd w:val="clear" w:color="auto" w:fill="FDFDFD"/>
        </w:rPr>
        <w:t> 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складати</w:t>
      </w:r>
      <w:proofErr w:type="spellEnd"/>
      <w:r w:rsidR="00E7694D" w:rsidRPr="002A3961">
        <w:rPr>
          <w:rFonts w:ascii="Conv_Rubik-Regular" w:hAnsi="Conv_Rubik-Regular"/>
          <w:shd w:val="clear" w:color="auto" w:fill="FDFDFD"/>
          <w:lang w:val="ru-RU"/>
        </w:rPr>
        <w:t xml:space="preserve"> 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протоколи</w:t>
      </w:r>
      <w:proofErr w:type="spellEnd"/>
      <w:r w:rsidR="00E7694D" w:rsidRPr="002A3961">
        <w:rPr>
          <w:rFonts w:ascii="Conv_Rubik-Regular" w:hAnsi="Conv_Rubik-Regular"/>
          <w:shd w:val="clear" w:color="auto" w:fill="FDFDFD"/>
          <w:lang w:val="ru-RU"/>
        </w:rPr>
        <w:t xml:space="preserve"> про 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адміністративні</w:t>
      </w:r>
      <w:proofErr w:type="spellEnd"/>
      <w:r w:rsidR="00E7694D" w:rsidRPr="002A3961">
        <w:rPr>
          <w:rFonts w:ascii="Conv_Rubik-Regular" w:hAnsi="Conv_Rubik-Regular"/>
          <w:shd w:val="clear" w:color="auto" w:fill="FDFDFD"/>
          <w:lang w:val="ru-RU"/>
        </w:rPr>
        <w:t xml:space="preserve"> 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правопорушення</w:t>
      </w:r>
      <w:proofErr w:type="spellEnd"/>
      <w:r w:rsidR="00E7694D" w:rsidRPr="002A3961">
        <w:rPr>
          <w:rFonts w:ascii="Conv_Rubik-Regular" w:hAnsi="Conv_Rubik-Regular"/>
          <w:shd w:val="clear" w:color="auto" w:fill="FDFDFD"/>
          <w:lang w:val="ru-RU"/>
        </w:rPr>
        <w:t xml:space="preserve">, 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передбачені</w:t>
      </w:r>
      <w:proofErr w:type="spellEnd"/>
      <w:r w:rsidR="00E7694D" w:rsidRPr="002A3961">
        <w:rPr>
          <w:rFonts w:ascii="Conv_Rubik-Regular" w:hAnsi="Conv_Rubik-Regular"/>
          <w:shd w:val="clear" w:color="auto" w:fill="FDFDFD"/>
          <w:lang w:val="ru-RU"/>
        </w:rPr>
        <w:t xml:space="preserve"> 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статтями</w:t>
      </w:r>
      <w:proofErr w:type="spellEnd"/>
      <w:r w:rsidR="00E7694D" w:rsidRPr="002A3961">
        <w:rPr>
          <w:rFonts w:ascii="Conv_Rubik-Regular" w:hAnsi="Conv_Rubik-Regular"/>
          <w:shd w:val="clear" w:color="auto" w:fill="FDFDFD"/>
          <w:lang w:val="ru-RU"/>
        </w:rPr>
        <w:t xml:space="preserve"> 152, ч.1 ст.154, 160, 175-1 Кодексу 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України</w:t>
      </w:r>
      <w:proofErr w:type="spellEnd"/>
      <w:r w:rsidR="00E7694D" w:rsidRPr="002A3961">
        <w:rPr>
          <w:rFonts w:ascii="Conv_Rubik-Regular" w:hAnsi="Conv_Rubik-Regular"/>
          <w:shd w:val="clear" w:color="auto" w:fill="FDFDFD"/>
          <w:lang w:val="ru-RU"/>
        </w:rPr>
        <w:t xml:space="preserve"> про 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адміністративні</w:t>
      </w:r>
      <w:proofErr w:type="spellEnd"/>
      <w:r w:rsidR="00E7694D" w:rsidRPr="002A3961">
        <w:rPr>
          <w:rFonts w:ascii="Conv_Rubik-Regular" w:hAnsi="Conv_Rubik-Regular"/>
          <w:shd w:val="clear" w:color="auto" w:fill="FDFDFD"/>
          <w:lang w:val="ru-RU"/>
        </w:rPr>
        <w:t xml:space="preserve"> </w:t>
      </w:r>
      <w:proofErr w:type="spellStart"/>
      <w:r w:rsidR="00E7694D" w:rsidRPr="002A3961">
        <w:rPr>
          <w:rFonts w:ascii="Conv_Rubik-Regular" w:hAnsi="Conv_Rubik-Regular"/>
          <w:shd w:val="clear" w:color="auto" w:fill="FDFDFD"/>
          <w:lang w:val="ru-RU"/>
        </w:rPr>
        <w:t>правопорушення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(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додаток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1).</w:t>
      </w:r>
    </w:p>
    <w:p w:rsidR="0026495A" w:rsidRPr="002A3961" w:rsidRDefault="0026495A" w:rsidP="00CE4CE3">
      <w:pPr>
        <w:shd w:val="clear" w:color="auto" w:fill="FDFDFD"/>
        <w:spacing w:after="150" w:line="240" w:lineRule="auto"/>
        <w:jc w:val="both"/>
        <w:rPr>
          <w:rFonts w:ascii="Conv_Rubik-Regular" w:eastAsia="Times New Roman" w:hAnsi="Conv_Rubik-Regular" w:cs="Times New Roman"/>
          <w:lang w:val="uk-UA"/>
        </w:rPr>
      </w:pPr>
      <w:r w:rsidRPr="002A3961">
        <w:rPr>
          <w:rFonts w:ascii="Conv_Rubik-Regular" w:eastAsia="Times New Roman" w:hAnsi="Conv_Rubik-Regular" w:cs="Times New Roman"/>
          <w:lang w:val="ru-RU"/>
        </w:rPr>
        <w:t xml:space="preserve">2. </w:t>
      </w:r>
      <w:r w:rsidRPr="002A3961">
        <w:rPr>
          <w:rFonts w:ascii="Conv_Rubik-Regular" w:eastAsia="Times New Roman" w:hAnsi="Conv_Rubik-Regular" w:cs="Times New Roman"/>
        </w:rPr>
        <w:t> 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Визнати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таким, 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що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втратило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чинність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proofErr w:type="gramStart"/>
      <w:r w:rsidR="00CE4CE3" w:rsidRPr="002A3961">
        <w:rPr>
          <w:rFonts w:ascii="Conv_Rubik-Regular" w:eastAsia="Times New Roman" w:hAnsi="Conv_Rubik-Regular" w:cs="Times New Roman"/>
          <w:lang w:val="ru-RU"/>
        </w:rPr>
        <w:t>р</w:t>
      </w:r>
      <w:proofErr w:type="gramEnd"/>
      <w:r w:rsidR="00CE4CE3" w:rsidRPr="002A3961">
        <w:rPr>
          <w:rFonts w:ascii="Conv_Rubik-Regular" w:eastAsia="Times New Roman" w:hAnsi="Conv_Rubik-Regular" w:cs="Times New Roman"/>
          <w:lang w:val="ru-RU"/>
        </w:rPr>
        <w:t>ішення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виконавчого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комітету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Погребищенської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міської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ради №</w:t>
      </w:r>
      <w:r w:rsidR="00CE4CE3" w:rsidRPr="002A3961">
        <w:rPr>
          <w:rFonts w:ascii="Conv_Rubik-Regular" w:eastAsia="Times New Roman" w:hAnsi="Conv_Rubik-Regular" w:cs="Times New Roman"/>
          <w:lang w:val="uk-UA"/>
        </w:rPr>
        <w:t>9 від 25 лютого 2020 року.</w:t>
      </w:r>
    </w:p>
    <w:p w:rsidR="0026495A" w:rsidRPr="002A3961" w:rsidRDefault="0026495A" w:rsidP="0026495A">
      <w:pPr>
        <w:shd w:val="clear" w:color="auto" w:fill="FDFDFD"/>
        <w:spacing w:after="150" w:line="240" w:lineRule="auto"/>
        <w:rPr>
          <w:rFonts w:ascii="Conv_Rubik-Regular" w:eastAsia="Times New Roman" w:hAnsi="Conv_Rubik-Regular" w:cs="Times New Roman"/>
          <w:lang w:val="ru-RU"/>
        </w:rPr>
      </w:pPr>
      <w:r w:rsidRPr="002A3961">
        <w:rPr>
          <w:rFonts w:ascii="Conv_Rubik-Regular" w:eastAsia="Times New Roman" w:hAnsi="Conv_Rubik-Regular" w:cs="Times New Roman"/>
          <w:lang w:val="ru-RU"/>
        </w:rPr>
        <w:t xml:space="preserve">3. Контроль за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виконанням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ц</w:t>
      </w:r>
      <w:bookmarkStart w:id="0" w:name="_GoBack"/>
      <w:bookmarkEnd w:id="0"/>
      <w:r w:rsidRPr="002A3961">
        <w:rPr>
          <w:rFonts w:ascii="Conv_Rubik-Regular" w:eastAsia="Times New Roman" w:hAnsi="Conv_Rubik-Regular" w:cs="Times New Roman"/>
          <w:lang w:val="ru-RU"/>
        </w:rPr>
        <w:t>ього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рішення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покласти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на заступника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міського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Pr="002A3961">
        <w:rPr>
          <w:rFonts w:ascii="Conv_Rubik-Regular" w:eastAsia="Times New Roman" w:hAnsi="Conv_Rubik-Regular" w:cs="Times New Roman"/>
          <w:lang w:val="ru-RU"/>
        </w:rPr>
        <w:t>голови</w:t>
      </w:r>
      <w:proofErr w:type="spellEnd"/>
      <w:r w:rsidRPr="002A3961">
        <w:rPr>
          <w:rFonts w:ascii="Conv_Rubik-Regular" w:eastAsia="Times New Roman" w:hAnsi="Conv_Rubik-Regular" w:cs="Times New Roman"/>
          <w:lang w:val="ru-RU"/>
        </w:rPr>
        <w:t xml:space="preserve"> </w:t>
      </w:r>
      <w:proofErr w:type="spellStart"/>
      <w:r w:rsidR="00CE4CE3" w:rsidRPr="002A3961">
        <w:rPr>
          <w:rFonts w:ascii="Conv_Rubik-Regular" w:eastAsia="Times New Roman" w:hAnsi="Conv_Rubik-Regular" w:cs="Times New Roman"/>
          <w:lang w:val="ru-RU"/>
        </w:rPr>
        <w:t>Тригуба</w:t>
      </w:r>
      <w:proofErr w:type="spellEnd"/>
      <w:r w:rsidR="00CE4CE3" w:rsidRPr="002A3961">
        <w:rPr>
          <w:rFonts w:ascii="Conv_Rubik-Regular" w:eastAsia="Times New Roman" w:hAnsi="Conv_Rubik-Regular" w:cs="Times New Roman"/>
          <w:lang w:val="ru-RU"/>
        </w:rPr>
        <w:t xml:space="preserve"> О.С.</w:t>
      </w:r>
    </w:p>
    <w:p w:rsidR="002C5BD6" w:rsidRPr="009015D2" w:rsidRDefault="002C5BD6" w:rsidP="002C5BD6">
      <w:pPr>
        <w:shd w:val="clear" w:color="auto" w:fill="FDFDFD"/>
        <w:spacing w:after="150" w:line="240" w:lineRule="auto"/>
        <w:rPr>
          <w:rFonts w:ascii="Conv_Rubik-Regular" w:eastAsia="Times New Roman" w:hAnsi="Conv_Rubik-Regular" w:cs="Times New Roman"/>
          <w:color w:val="252B33"/>
          <w:lang w:val="ru-RU"/>
        </w:rPr>
      </w:pPr>
    </w:p>
    <w:p w:rsidR="005141C7" w:rsidRPr="002A3961" w:rsidRDefault="0026495A" w:rsidP="00EA3FFA">
      <w:pPr>
        <w:shd w:val="clear" w:color="auto" w:fill="FDFDFD"/>
        <w:spacing w:after="150" w:line="240" w:lineRule="auto"/>
        <w:ind w:left="720" w:firstLine="720"/>
        <w:rPr>
          <w:rFonts w:ascii="Conv_Rubik-Regular" w:eastAsia="Times New Roman" w:hAnsi="Conv_Rubik-Regular" w:cs="Times New Roman"/>
          <w:b/>
          <w:sz w:val="21"/>
          <w:szCs w:val="21"/>
          <w:lang w:val="ru-RU"/>
        </w:rPr>
      </w:pPr>
      <w:proofErr w:type="spellStart"/>
      <w:r w:rsidRPr="002A3961">
        <w:rPr>
          <w:rFonts w:ascii="Conv_Rubik-Regular" w:eastAsia="Times New Roman" w:hAnsi="Conv_Rubik-Regular" w:cs="Times New Roman"/>
          <w:b/>
          <w:lang w:val="ru-RU"/>
        </w:rPr>
        <w:t>Міський</w:t>
      </w:r>
      <w:proofErr w:type="spellEnd"/>
      <w:r w:rsidRPr="002A3961">
        <w:rPr>
          <w:rFonts w:ascii="Conv_Rubik-Regular" w:eastAsia="Times New Roman" w:hAnsi="Conv_Rubik-Regular" w:cs="Times New Roman"/>
          <w:b/>
          <w:lang w:val="ru-RU"/>
        </w:rPr>
        <w:t xml:space="preserve"> голова </w:t>
      </w:r>
      <w:r w:rsidR="002C5BD6" w:rsidRPr="002A3961">
        <w:rPr>
          <w:rFonts w:ascii="Conv_Rubik-Regular" w:eastAsia="Times New Roman" w:hAnsi="Conv_Rubik-Regular" w:cs="Times New Roman"/>
          <w:b/>
          <w:lang w:val="ru-RU"/>
        </w:rPr>
        <w:tab/>
      </w:r>
      <w:r w:rsidR="002C5BD6" w:rsidRPr="002A3961">
        <w:rPr>
          <w:rFonts w:ascii="Conv_Rubik-Regular" w:eastAsia="Times New Roman" w:hAnsi="Conv_Rubik-Regular" w:cs="Times New Roman"/>
          <w:b/>
          <w:lang w:val="ru-RU"/>
        </w:rPr>
        <w:tab/>
      </w:r>
      <w:r w:rsidR="002C5BD6" w:rsidRPr="002A3961">
        <w:rPr>
          <w:rFonts w:ascii="Conv_Rubik-Regular" w:eastAsia="Times New Roman" w:hAnsi="Conv_Rubik-Regular" w:cs="Times New Roman"/>
          <w:b/>
          <w:lang w:val="ru-RU"/>
        </w:rPr>
        <w:tab/>
      </w:r>
      <w:r w:rsidR="002C5BD6" w:rsidRPr="002A3961">
        <w:rPr>
          <w:rFonts w:ascii="Conv_Rubik-Regular" w:eastAsia="Times New Roman" w:hAnsi="Conv_Rubik-Regular" w:cs="Times New Roman"/>
          <w:b/>
          <w:lang w:val="ru-RU"/>
        </w:rPr>
        <w:tab/>
      </w:r>
      <w:r w:rsidR="00CE4CE3" w:rsidRPr="002A3961">
        <w:rPr>
          <w:rFonts w:ascii="Conv_Rubik-Regular" w:eastAsia="Times New Roman" w:hAnsi="Conv_Rubik-Regular" w:cs="Times New Roman"/>
          <w:b/>
          <w:lang w:val="ru-RU"/>
        </w:rPr>
        <w:tab/>
      </w:r>
      <w:proofErr w:type="spellStart"/>
      <w:r w:rsidR="009015D2" w:rsidRPr="002A3961">
        <w:rPr>
          <w:rFonts w:ascii="Conv_Rubik-Regular" w:eastAsia="Times New Roman" w:hAnsi="Conv_Rubik-Regular" w:cs="Times New Roman"/>
          <w:b/>
          <w:lang w:val="ru-RU"/>
        </w:rPr>
        <w:t>С.Волинський</w:t>
      </w:r>
      <w:proofErr w:type="spellEnd"/>
    </w:p>
    <w:sectPr w:rsidR="005141C7" w:rsidRPr="002A3961" w:rsidSect="00CE4CE3">
      <w:pgSz w:w="12240" w:h="15840"/>
      <w:pgMar w:top="567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v_Rubik-Bold">
    <w:altName w:val="Times New Roman"/>
    <w:panose1 w:val="00000000000000000000"/>
    <w:charset w:val="00"/>
    <w:family w:val="roman"/>
    <w:notTrueType/>
    <w:pitch w:val="default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946"/>
    <w:multiLevelType w:val="multilevel"/>
    <w:tmpl w:val="16808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EA"/>
    <w:rsid w:val="000C2D3C"/>
    <w:rsid w:val="00183480"/>
    <w:rsid w:val="00196736"/>
    <w:rsid w:val="0026495A"/>
    <w:rsid w:val="002A3961"/>
    <w:rsid w:val="002C5BD6"/>
    <w:rsid w:val="005141C7"/>
    <w:rsid w:val="0052171E"/>
    <w:rsid w:val="0058411D"/>
    <w:rsid w:val="007231EA"/>
    <w:rsid w:val="007817D0"/>
    <w:rsid w:val="007E38E5"/>
    <w:rsid w:val="009015D2"/>
    <w:rsid w:val="00A21CEA"/>
    <w:rsid w:val="00A26BC1"/>
    <w:rsid w:val="00C16F1A"/>
    <w:rsid w:val="00CE4CE3"/>
    <w:rsid w:val="00E7694D"/>
    <w:rsid w:val="00EA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6495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495A"/>
    <w:rPr>
      <w:rFonts w:eastAsia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649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rtecenter">
    <w:name w:val="rtecenter"/>
    <w:basedOn w:val="a"/>
    <w:rsid w:val="002649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rteright">
    <w:name w:val="rteright"/>
    <w:basedOn w:val="a"/>
    <w:rsid w:val="002649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6495A"/>
    <w:rPr>
      <w:b/>
      <w:bCs/>
    </w:rPr>
  </w:style>
  <w:style w:type="character" w:customStyle="1" w:styleId="rvts0">
    <w:name w:val="rvts0"/>
    <w:basedOn w:val="a0"/>
    <w:rsid w:val="002C5BD6"/>
  </w:style>
  <w:style w:type="character" w:styleId="a5">
    <w:name w:val="Hyperlink"/>
    <w:basedOn w:val="a0"/>
    <w:uiPriority w:val="99"/>
    <w:semiHidden/>
    <w:unhideWhenUsed/>
    <w:rsid w:val="002C5BD6"/>
    <w:rPr>
      <w:color w:val="0000FF"/>
      <w:u w:val="single"/>
    </w:rPr>
  </w:style>
  <w:style w:type="character" w:customStyle="1" w:styleId="rvts46">
    <w:name w:val="rvts46"/>
    <w:basedOn w:val="a0"/>
    <w:rsid w:val="002C5BD6"/>
  </w:style>
  <w:style w:type="character" w:customStyle="1" w:styleId="rvts37">
    <w:name w:val="rvts37"/>
    <w:basedOn w:val="a0"/>
    <w:rsid w:val="002C5BD6"/>
  </w:style>
  <w:style w:type="paragraph" w:styleId="a6">
    <w:name w:val="Balloon Text"/>
    <w:basedOn w:val="a"/>
    <w:link w:val="a7"/>
    <w:uiPriority w:val="99"/>
    <w:semiHidden/>
    <w:unhideWhenUsed/>
    <w:rsid w:val="00584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41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6495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495A"/>
    <w:rPr>
      <w:rFonts w:eastAsia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649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rtecenter">
    <w:name w:val="rtecenter"/>
    <w:basedOn w:val="a"/>
    <w:rsid w:val="002649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rteright">
    <w:name w:val="rteright"/>
    <w:basedOn w:val="a"/>
    <w:rsid w:val="002649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6495A"/>
    <w:rPr>
      <w:b/>
      <w:bCs/>
    </w:rPr>
  </w:style>
  <w:style w:type="character" w:customStyle="1" w:styleId="rvts0">
    <w:name w:val="rvts0"/>
    <w:basedOn w:val="a0"/>
    <w:rsid w:val="002C5BD6"/>
  </w:style>
  <w:style w:type="character" w:styleId="a5">
    <w:name w:val="Hyperlink"/>
    <w:basedOn w:val="a0"/>
    <w:uiPriority w:val="99"/>
    <w:semiHidden/>
    <w:unhideWhenUsed/>
    <w:rsid w:val="002C5BD6"/>
    <w:rPr>
      <w:color w:val="0000FF"/>
      <w:u w:val="single"/>
    </w:rPr>
  </w:style>
  <w:style w:type="character" w:customStyle="1" w:styleId="rvts46">
    <w:name w:val="rvts46"/>
    <w:basedOn w:val="a0"/>
    <w:rsid w:val="002C5BD6"/>
  </w:style>
  <w:style w:type="character" w:customStyle="1" w:styleId="rvts37">
    <w:name w:val="rvts37"/>
    <w:basedOn w:val="a0"/>
    <w:rsid w:val="002C5BD6"/>
  </w:style>
  <w:style w:type="paragraph" w:styleId="a6">
    <w:name w:val="Balloon Text"/>
    <w:basedOn w:val="a"/>
    <w:link w:val="a7"/>
    <w:uiPriority w:val="99"/>
    <w:semiHidden/>
    <w:unhideWhenUsed/>
    <w:rsid w:val="00584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4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3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828">
          <w:marLeft w:val="0"/>
          <w:marRight w:val="0"/>
          <w:marTop w:val="0"/>
          <w:marBottom w:val="0"/>
          <w:divBdr>
            <w:top w:val="single" w:sz="6" w:space="0" w:color="D4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0731-10" TargetMode="External"/><Relationship Id="rId13" Type="http://schemas.openxmlformats.org/officeDocument/2006/relationships/hyperlink" Target="https://zakon.rada.gov.ua/laws/show/80731-10" TargetMode="External"/><Relationship Id="rId18" Type="http://schemas.openxmlformats.org/officeDocument/2006/relationships/hyperlink" Target="https://zakon.rada.gov.ua/laws/show/80731-10" TargetMode="External"/><Relationship Id="rId26" Type="http://schemas.openxmlformats.org/officeDocument/2006/relationships/hyperlink" Target="https://zakon.rada.gov.ua/laws/show/80731-10" TargetMode="External"/><Relationship Id="rId39" Type="http://schemas.openxmlformats.org/officeDocument/2006/relationships/hyperlink" Target="https://zakon.rada.gov.ua/laws/show/80731-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zakon.rada.gov.ua/laws/show/80731-10" TargetMode="External"/><Relationship Id="rId34" Type="http://schemas.openxmlformats.org/officeDocument/2006/relationships/hyperlink" Target="https://zakon.rada.gov.ua/laws/show/80731-10" TargetMode="External"/><Relationship Id="rId42" Type="http://schemas.openxmlformats.org/officeDocument/2006/relationships/hyperlink" Target="https://zakon.rada.gov.ua/laws/show/80731-10" TargetMode="External"/><Relationship Id="rId7" Type="http://schemas.openxmlformats.org/officeDocument/2006/relationships/image" Target="media/image1.emf"/><Relationship Id="rId12" Type="http://schemas.openxmlformats.org/officeDocument/2006/relationships/hyperlink" Target="https://zakon.rada.gov.ua/laws/show/80731-10" TargetMode="External"/><Relationship Id="rId17" Type="http://schemas.openxmlformats.org/officeDocument/2006/relationships/hyperlink" Target="https://zakon.rada.gov.ua/laws/show/80731-10" TargetMode="External"/><Relationship Id="rId25" Type="http://schemas.openxmlformats.org/officeDocument/2006/relationships/hyperlink" Target="https://zakon.rada.gov.ua/laws/show/80731-10" TargetMode="External"/><Relationship Id="rId33" Type="http://schemas.openxmlformats.org/officeDocument/2006/relationships/hyperlink" Target="https://zakon.rada.gov.ua/laws/show/80731-10" TargetMode="External"/><Relationship Id="rId38" Type="http://schemas.openxmlformats.org/officeDocument/2006/relationships/hyperlink" Target="https://zakon.rada.gov.ua/laws/show/80731-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akon.rada.gov.ua/laws/show/80731-10" TargetMode="External"/><Relationship Id="rId20" Type="http://schemas.openxmlformats.org/officeDocument/2006/relationships/hyperlink" Target="https://zakon.rada.gov.ua/laws/show/80731-10" TargetMode="External"/><Relationship Id="rId29" Type="http://schemas.openxmlformats.org/officeDocument/2006/relationships/hyperlink" Target="https://zakon.rada.gov.ua/laws/show/80731-10" TargetMode="External"/><Relationship Id="rId41" Type="http://schemas.openxmlformats.org/officeDocument/2006/relationships/hyperlink" Target="https://zakon.rada.gov.ua/laws/show/80731-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80731-10" TargetMode="External"/><Relationship Id="rId24" Type="http://schemas.openxmlformats.org/officeDocument/2006/relationships/hyperlink" Target="https://zakon.rada.gov.ua/laws/show/80731-10" TargetMode="External"/><Relationship Id="rId32" Type="http://schemas.openxmlformats.org/officeDocument/2006/relationships/hyperlink" Target="https://zakon.rada.gov.ua/laws/show/80731-10" TargetMode="External"/><Relationship Id="rId37" Type="http://schemas.openxmlformats.org/officeDocument/2006/relationships/hyperlink" Target="https://zakon.rada.gov.ua/laws/show/80731-10" TargetMode="External"/><Relationship Id="rId40" Type="http://schemas.openxmlformats.org/officeDocument/2006/relationships/hyperlink" Target="https://zakon.rada.gov.ua/laws/show/80731-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akon.rada.gov.ua/laws/show/80731-10" TargetMode="External"/><Relationship Id="rId23" Type="http://schemas.openxmlformats.org/officeDocument/2006/relationships/hyperlink" Target="https://zakon.rada.gov.ua/laws/show/80731-10" TargetMode="External"/><Relationship Id="rId28" Type="http://schemas.openxmlformats.org/officeDocument/2006/relationships/hyperlink" Target="https://zakon.rada.gov.ua/laws/show/80731-10" TargetMode="External"/><Relationship Id="rId36" Type="http://schemas.openxmlformats.org/officeDocument/2006/relationships/hyperlink" Target="https://zakon.rada.gov.ua/laws/show/80731-10" TargetMode="External"/><Relationship Id="rId10" Type="http://schemas.openxmlformats.org/officeDocument/2006/relationships/hyperlink" Target="https://zakon.rada.gov.ua/laws/show/80731-10" TargetMode="External"/><Relationship Id="rId19" Type="http://schemas.openxmlformats.org/officeDocument/2006/relationships/hyperlink" Target="https://zakon.rada.gov.ua/laws/show/80731-10" TargetMode="External"/><Relationship Id="rId31" Type="http://schemas.openxmlformats.org/officeDocument/2006/relationships/hyperlink" Target="https://zakon.rada.gov.ua/laws/show/80731-10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80731-10" TargetMode="External"/><Relationship Id="rId14" Type="http://schemas.openxmlformats.org/officeDocument/2006/relationships/hyperlink" Target="https://zakon.rada.gov.ua/laws/show/80731-10" TargetMode="External"/><Relationship Id="rId22" Type="http://schemas.openxmlformats.org/officeDocument/2006/relationships/hyperlink" Target="https://zakon.rada.gov.ua/laws/show/80731-10" TargetMode="External"/><Relationship Id="rId27" Type="http://schemas.openxmlformats.org/officeDocument/2006/relationships/hyperlink" Target="https://zakon.rada.gov.ua/laws/show/80731-10" TargetMode="External"/><Relationship Id="rId30" Type="http://schemas.openxmlformats.org/officeDocument/2006/relationships/hyperlink" Target="https://zakon.rada.gov.ua/laws/show/80731-10" TargetMode="External"/><Relationship Id="rId35" Type="http://schemas.openxmlformats.org/officeDocument/2006/relationships/hyperlink" Target="https://zakon.rada.gov.ua/laws/show/80731-1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6FD5B-B7C4-4511-AD31-E7F6ACA1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16</cp:revision>
  <cp:lastPrinted>2020-02-27T06:13:00Z</cp:lastPrinted>
  <dcterms:created xsi:type="dcterms:W3CDTF">2020-02-26T07:35:00Z</dcterms:created>
  <dcterms:modified xsi:type="dcterms:W3CDTF">2021-07-26T08:45:00Z</dcterms:modified>
</cp:coreProperties>
</file>